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532B7A7">
            <wp:simplePos x="0" y="0"/>
            <wp:positionH relativeFrom="column">
              <wp:posOffset>2562</wp:posOffset>
            </wp:positionH>
            <wp:positionV relativeFrom="paragraph">
              <wp:posOffset>2562</wp:posOffset>
            </wp:positionV>
            <wp:extent cx="2924171" cy="6722064"/>
            <wp:effectExtent l="0" t="0" r="0" b="317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DSC074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1" cy="6722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CC1">
        <w:rPr>
          <w:rFonts w:ascii="Bradley Hand ITC" w:hAnsi="Bradley Hand ITC" w:cs="ArialMT"/>
          <w:b/>
          <w:sz w:val="36"/>
          <w:szCs w:val="36"/>
        </w:rPr>
        <w:t>Poetry Slam</w:t>
      </w:r>
    </w:p>
    <w:p w:rsidR="00D82CC1" w:rsidRPr="00D82CC1" w:rsidRDefault="00D82CC1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-BoldMT"/>
          <w:b/>
          <w:bCs/>
          <w:sz w:val="36"/>
          <w:szCs w:val="36"/>
          <w:u w:val="single"/>
        </w:rPr>
      </w:pPr>
      <w:r w:rsidRPr="00D82CC1">
        <w:rPr>
          <w:rFonts w:ascii="Bradley Hand ITC" w:hAnsi="Bradley Hand ITC" w:cs="Arial-BoldMT"/>
          <w:b/>
          <w:bCs/>
          <w:sz w:val="36"/>
          <w:szCs w:val="36"/>
          <w:u w:val="single"/>
        </w:rPr>
        <w:t>HILFSBEREIT</w:t>
      </w:r>
      <w:r w:rsidR="00DE25C3" w:rsidRPr="00DE25C3">
        <w:rPr>
          <w:rFonts w:ascii="Bradley Hand ITC" w:hAnsi="Bradley Hand ITC" w:cs="Arial-BoldMT"/>
          <w:b/>
          <w:bCs/>
          <w:sz w:val="36"/>
          <w:szCs w:val="36"/>
        </w:rPr>
        <w:t xml:space="preserve">   </w:t>
      </w:r>
      <w:r w:rsidR="00DE25C3">
        <w:object w:dxaOrig="1508" w:dyaOrig="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.15pt;height:49.45pt" o:ole="">
            <v:imagedata r:id="rId5" o:title=""/>
          </v:shape>
          <o:OLEObject Type="Embed" ProgID="Package" ShapeID="_x0000_i1029" DrawAspect="Icon" ObjectID="_1766244044" r:id="rId6"/>
        </w:object>
      </w:r>
    </w:p>
    <w:p w:rsidR="00D82CC1" w:rsidRPr="00D82CC1" w:rsidRDefault="00D82CC1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-BoldMT"/>
          <w:b/>
          <w:bCs/>
          <w:sz w:val="36"/>
          <w:szCs w:val="36"/>
          <w:u w:val="single"/>
        </w:rPr>
      </w:pP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 xml:space="preserve">Das Alte </w:t>
      </w:r>
      <w:proofErr w:type="gramStart"/>
      <w:r w:rsidRPr="00D82CC1">
        <w:rPr>
          <w:rFonts w:ascii="Bradley Hand ITC" w:hAnsi="Bradley Hand ITC" w:cs="ArialMT"/>
          <w:b/>
          <w:sz w:val="36"/>
          <w:szCs w:val="36"/>
        </w:rPr>
        <w:t>vergessen</w:t>
      </w:r>
      <w:proofErr w:type="gramEnd"/>
      <w:r w:rsidRPr="00D82CC1">
        <w:rPr>
          <w:rFonts w:ascii="Bradley Hand ITC" w:hAnsi="Bradley Hand ITC" w:cs="ArialMT"/>
          <w:b/>
          <w:sz w:val="36"/>
          <w:szCs w:val="36"/>
        </w:rPr>
        <w:t xml:space="preserve"> und neu anfangen</w:t>
      </w: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>DU SEIN!</w:t>
      </w: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>Das würde jeder gerne.</w:t>
      </w: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>Sich zu überwinden und seinen Mut zu zeigen,</w:t>
      </w: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>anderen zu helfen ist jedoch eine KUNST.</w:t>
      </w: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>Es ist nicht jedermanns Sache.</w:t>
      </w: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>Sich zu trauen fremde Menschen anzusprechen oder</w:t>
      </w: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>ihnen auf zu helfen.</w:t>
      </w: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>Alte Erinnerungen, schlechte Ereignisse oder doofe Kommentare</w:t>
      </w: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>schwirren in deinem Kopf.</w:t>
      </w: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>Doch du solltest es BUNT malen oder einfach ÜBERMALEN.</w:t>
      </w: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>Lass die Gedanken verschwinden und fang neu an.</w:t>
      </w: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>Spring über deinen Schatten und …</w:t>
      </w:r>
    </w:p>
    <w:p w:rsidR="00BF1C1F" w:rsidRPr="00D82CC1" w:rsidRDefault="00BF1C1F" w:rsidP="00BF1C1F">
      <w:pPr>
        <w:autoSpaceDE w:val="0"/>
        <w:autoSpaceDN w:val="0"/>
        <w:adjustRightInd w:val="0"/>
        <w:spacing w:after="0" w:line="240" w:lineRule="auto"/>
        <w:rPr>
          <w:rFonts w:ascii="Bradley Hand ITC" w:hAnsi="Bradley Hand ITC" w:cs="ArialMT"/>
          <w:b/>
          <w:sz w:val="36"/>
          <w:szCs w:val="36"/>
        </w:rPr>
      </w:pPr>
      <w:r w:rsidRPr="00D82CC1">
        <w:rPr>
          <w:rFonts w:ascii="Bradley Hand ITC" w:hAnsi="Bradley Hand ITC" w:cs="ArialMT"/>
          <w:b/>
          <w:sz w:val="36"/>
          <w:szCs w:val="36"/>
        </w:rPr>
        <w:t>… sei HILFSBEREIT, es kann Leben retten!!!</w:t>
      </w:r>
    </w:p>
    <w:p w:rsidR="00D82CC1" w:rsidRPr="00D82CC1" w:rsidRDefault="00D82CC1" w:rsidP="00BF1C1F">
      <w:pPr>
        <w:rPr>
          <w:rFonts w:ascii="Bradley Hand ITC" w:hAnsi="Bradley Hand ITC" w:cs="ArialMT"/>
          <w:b/>
          <w:sz w:val="36"/>
          <w:szCs w:val="36"/>
        </w:rPr>
      </w:pPr>
    </w:p>
    <w:p w:rsidR="00BF1C1F" w:rsidRPr="00D82CC1" w:rsidRDefault="00BF1C1F" w:rsidP="00D82CC1">
      <w:pPr>
        <w:rPr>
          <w:rFonts w:ascii="Bradley Hand ITC" w:hAnsi="Bradley Hand ITC"/>
          <w:b/>
          <w:sz w:val="28"/>
          <w:szCs w:val="28"/>
        </w:rPr>
      </w:pPr>
      <w:r w:rsidRPr="00D82CC1">
        <w:rPr>
          <w:rFonts w:ascii="Bradley Hand ITC" w:hAnsi="Bradley Hand ITC" w:cs="ArialMT"/>
          <w:b/>
          <w:sz w:val="28"/>
          <w:szCs w:val="28"/>
        </w:rPr>
        <w:t>Hanna Rosenbaum</w:t>
      </w:r>
    </w:p>
    <w:p w:rsidR="00BF1C1F" w:rsidRDefault="00BF1C1F" w:rsidP="00D82CC1">
      <w:pPr>
        <w:jc w:val="right"/>
      </w:pPr>
    </w:p>
    <w:p w:rsidR="00DE25C3" w:rsidRDefault="00DE25C3" w:rsidP="00D82CC1">
      <w:pPr>
        <w:jc w:val="right"/>
      </w:pPr>
    </w:p>
    <w:p w:rsidR="00DE25C3" w:rsidRP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44"/>
          <w:szCs w:val="44"/>
          <w:lang w:eastAsia="zh-CN" w:bidi="hi-IN"/>
        </w:rPr>
      </w:pPr>
      <w:r w:rsidRPr="00DE25C3">
        <w:rPr>
          <w:rFonts w:ascii="Bradley Hand ITC" w:eastAsia="SimSun" w:hAnsi="Bradley Hand ITC" w:cs="Arial"/>
          <w:b/>
          <w:kern w:val="3"/>
          <w:sz w:val="44"/>
          <w:szCs w:val="44"/>
          <w:u w:val="single"/>
          <w:lang w:eastAsia="zh-CN" w:bidi="hi-IN"/>
        </w:rPr>
        <w:lastRenderedPageBreak/>
        <w:t>Über den eigenen Schatten Springen</w:t>
      </w:r>
      <w:r>
        <w:rPr>
          <w:rFonts w:ascii="Bradley Hand ITC" w:eastAsia="SimSun" w:hAnsi="Bradley Hand ITC" w:cs="Arial"/>
          <w:b/>
          <w:kern w:val="3"/>
          <w:sz w:val="44"/>
          <w:szCs w:val="44"/>
          <w:lang w:eastAsia="zh-CN" w:bidi="hi-IN"/>
        </w:rPr>
        <w:t xml:space="preserve">   </w:t>
      </w:r>
      <w:r>
        <w:object w:dxaOrig="1508" w:dyaOrig="983">
          <v:shape id="_x0000_i1034" type="#_x0000_t75" style="width:75.15pt;height:49.45pt" o:ole="">
            <v:imagedata r:id="rId7" o:title=""/>
          </v:shape>
          <o:OLEObject Type="Embed" ProgID="Package" ShapeID="_x0000_i1034" DrawAspect="Icon" ObjectID="_1766244045" r:id="rId8"/>
        </w:object>
      </w:r>
    </w:p>
    <w:p w:rsidR="00DE25C3" w:rsidRP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36"/>
          <w:szCs w:val="36"/>
          <w:u w:val="single"/>
          <w:lang w:eastAsia="zh-CN" w:bidi="hi-IN"/>
        </w:rPr>
      </w:pPr>
    </w:p>
    <w:p w:rsidR="00DE25C3" w:rsidRP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</w:pPr>
      <w:r w:rsidRPr="00DE25C3"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  <w:t>Über den eigenen Schatten springen? Wie geht das eigentlich?</w:t>
      </w:r>
    </w:p>
    <w:p w:rsidR="00DE25C3" w:rsidRP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</w:pPr>
      <w:r w:rsidRPr="00DE25C3"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  <w:t>Wie kann ich ihn überwinden? Ich denke es gibt viele Wege. Manche sind einfacher, manche etwas schwieriger. Aber es ist nicht wichtig, wie und wann du ihn überwindest.</w:t>
      </w:r>
    </w:p>
    <w:p w:rsidR="00DE25C3" w:rsidRP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</w:pPr>
      <w:r w:rsidRPr="00DE25C3"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  <w:t>Jeder sollte seinen eigenen Weg und Zeitpunkt finden seine Ängste zu bezwingen. Diese Stimme in seinem Kopf zuzulassen und sich seinen Ängsten entgegenzustellen.</w:t>
      </w:r>
    </w:p>
    <w:p w:rsidR="00DE25C3" w:rsidRP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</w:pPr>
      <w:r w:rsidRPr="00DE25C3"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  <w:t>Solltest du es schon geschafft haben, dann steh den anderen zur Seite ihren eigenen Schweinehund zu bewältigen. Wir sollten einander helfen.</w:t>
      </w:r>
    </w:p>
    <w:p w:rsidR="00DE25C3" w:rsidRP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</w:pPr>
      <w:r w:rsidRPr="00DE25C3"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  <w:t>Denn der Zusammenhalt ist doch viel wichtiger. Wir sollten alle aufeinander Acht geben und immer das geben was wir auch zurückbekommen wollen.</w:t>
      </w:r>
    </w:p>
    <w:p w:rsidR="00DE25C3" w:rsidRP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</w:pPr>
      <w:r w:rsidRPr="00DE25C3"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  <w:t>Manchen fällt es nicht so leicht einfach loszulassen. Manche brauchen einfach Unterstützung oder einen kleinen Anstoß.</w:t>
      </w:r>
    </w:p>
    <w:p w:rsidR="00DE25C3" w:rsidRP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</w:pPr>
      <w:r w:rsidRPr="00DE25C3"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  <w:t>Dabei helfen meist schon ein paar kleine Worte. Du musst keine großen Taten vollbringen oder viel Zeit mit dieser Person verbringen.</w:t>
      </w:r>
    </w:p>
    <w:p w:rsidR="00DE25C3" w:rsidRP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</w:pPr>
      <w:r w:rsidRPr="00DE25C3"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  <w:t>Ein paar kleine Worte zur Ermutigung lösen meist schon mehr aus als du denkst. Reich ihnen die Hände und führ sie ins Licht aus dem Dunklen hinaus.</w:t>
      </w:r>
    </w:p>
    <w:p w:rsidR="00DE25C3" w:rsidRP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</w:pPr>
      <w:r w:rsidRPr="00DE25C3"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  <w:t>Trau dich einfach. Es ist gar nicht so schwer. Und ich sag dir, wenn du es geschafft hast, wirst du so stolz auf dich selbst sein.</w:t>
      </w:r>
    </w:p>
    <w:p w:rsidR="00DE25C3" w:rsidRP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</w:pPr>
      <w:r w:rsidRPr="00DE25C3"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  <w:t>Dennoch sollte jeder selbst entscheiden, wann er seinen Schritt macht und eine neue Reise beginnt.</w:t>
      </w:r>
    </w:p>
    <w:p w:rsid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</w:pPr>
      <w:r w:rsidRPr="00DE25C3"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  <w:t>Fakt ist jeder kann es schaffen. Auch DU! Du musst nur an dich glauben.</w:t>
      </w:r>
    </w:p>
    <w:p w:rsid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32"/>
          <w:szCs w:val="32"/>
          <w:lang w:eastAsia="zh-CN" w:bidi="hi-IN"/>
        </w:rPr>
      </w:pPr>
    </w:p>
    <w:p w:rsid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28"/>
          <w:szCs w:val="28"/>
          <w:lang w:eastAsia="zh-CN" w:bidi="hi-IN"/>
        </w:rPr>
      </w:pPr>
      <w:r w:rsidRPr="00DE25C3">
        <w:rPr>
          <w:rFonts w:ascii="Bradley Hand ITC" w:eastAsia="SimSun" w:hAnsi="Bradley Hand ITC" w:cs="Arial"/>
          <w:b/>
          <w:kern w:val="3"/>
          <w:sz w:val="28"/>
          <w:szCs w:val="28"/>
          <w:lang w:eastAsia="zh-CN" w:bidi="hi-IN"/>
        </w:rPr>
        <w:t>Nele Schäffer</w:t>
      </w:r>
    </w:p>
    <w:p w:rsid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28"/>
          <w:szCs w:val="28"/>
          <w:lang w:eastAsia="zh-CN" w:bidi="hi-IN"/>
        </w:rPr>
      </w:pPr>
    </w:p>
    <w:p w:rsidR="00DE25C3" w:rsidRPr="00DE25C3" w:rsidRDefault="00DE25C3" w:rsidP="00DE25C3">
      <w:pPr>
        <w:widowControl w:val="0"/>
        <w:suppressAutoHyphens/>
        <w:autoSpaceDN w:val="0"/>
        <w:spacing w:after="0" w:line="240" w:lineRule="auto"/>
        <w:textAlignment w:val="baseline"/>
        <w:rPr>
          <w:rFonts w:ascii="Bradley Hand ITC" w:eastAsia="SimSun" w:hAnsi="Bradley Hand ITC" w:cs="Arial"/>
          <w:b/>
          <w:kern w:val="3"/>
          <w:sz w:val="28"/>
          <w:szCs w:val="28"/>
          <w:lang w:eastAsia="zh-CN" w:bidi="hi-IN"/>
        </w:rPr>
      </w:pPr>
      <w:r>
        <w:rPr>
          <w:rFonts w:ascii="Bradley Hand ITC" w:eastAsia="SimSun" w:hAnsi="Bradley Hand ITC" w:cs="Arial"/>
          <w:b/>
          <w:kern w:val="3"/>
          <w:sz w:val="28"/>
          <w:szCs w:val="28"/>
          <w:lang w:eastAsia="zh-CN" w:bidi="hi-IN"/>
        </w:rPr>
        <w:t>Illustration: Hanna Rosenbaum und Nele Schäffer, Farbgrafik, 70x180m</w:t>
      </w:r>
      <w:bookmarkStart w:id="0" w:name="_GoBack"/>
      <w:bookmarkEnd w:id="0"/>
    </w:p>
    <w:sectPr w:rsidR="00DE25C3" w:rsidRPr="00DE25C3" w:rsidSect="00D82CC1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C1F"/>
    <w:rsid w:val="005420EE"/>
    <w:rsid w:val="00716890"/>
    <w:rsid w:val="00B371EF"/>
    <w:rsid w:val="00BF1C1F"/>
    <w:rsid w:val="00D82CC1"/>
    <w:rsid w:val="00DE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FF78A"/>
  <w15:chartTrackingRefBased/>
  <w15:docId w15:val="{159EBE18-380E-40AA-B133-6984EB505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5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5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</dc:creator>
  <cp:keywords/>
  <dc:description/>
  <cp:lastModifiedBy>Station</cp:lastModifiedBy>
  <cp:revision>5</cp:revision>
  <cp:lastPrinted>2024-01-08T17:33:00Z</cp:lastPrinted>
  <dcterms:created xsi:type="dcterms:W3CDTF">2024-01-08T14:27:00Z</dcterms:created>
  <dcterms:modified xsi:type="dcterms:W3CDTF">2024-01-08T17:34:00Z</dcterms:modified>
</cp:coreProperties>
</file>